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108" w:type="dxa"/>
        <w:tblLook w:val="04A0"/>
      </w:tblPr>
      <w:tblGrid>
        <w:gridCol w:w="546"/>
        <w:gridCol w:w="4296"/>
        <w:gridCol w:w="2396"/>
        <w:gridCol w:w="2516"/>
      </w:tblGrid>
      <w:tr w:rsidR="00C10246" w:rsidRPr="00C10246" w:rsidTr="00C10246">
        <w:trPr>
          <w:trHeight w:val="300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273BF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id-ID"/>
              </w:rPr>
            </w:pPr>
            <w:r w:rsidRPr="00273B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id-ID"/>
              </w:rPr>
              <w:t>Instrumen yang sudah ada di Kabupaten Siak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273BF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C10246" w:rsidRPr="00C10246" w:rsidTr="00C10246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x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10246" w:rsidRPr="00C10246" w:rsidRDefault="00C10246" w:rsidP="00C10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10246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17974"/>
    <w:rsid w:val="002408AB"/>
    <w:rsid w:val="0026067C"/>
    <w:rsid w:val="00273BF6"/>
    <w:rsid w:val="002F1364"/>
    <w:rsid w:val="004165D1"/>
    <w:rsid w:val="006E5970"/>
    <w:rsid w:val="00C10246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2012-10-16T02:35:00Z</dcterms:created>
  <dcterms:modified xsi:type="dcterms:W3CDTF">2012-10-17T00:43:00Z</dcterms:modified>
</cp:coreProperties>
</file>